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5392D070" w14:textId="4558A1A2" w:rsidR="003B176B" w:rsidRPr="00B64903" w:rsidRDefault="0039227E" w:rsidP="0039227E">
      <w:pPr>
        <w:pStyle w:val="Title"/>
      </w:pPr>
      <w:r w:rsidRPr="00B64903">
        <w:t>Introduction to Design Patterns</w:t>
      </w:r>
    </w:p>
    <w:p w14:paraId="743DA6AE" w14:textId="0495B87F" w:rsidR="0039227E" w:rsidRPr="00B64903" w:rsidRDefault="0039227E" w:rsidP="0039227E">
      <w:r w:rsidRPr="00B64903">
        <w:t xml:space="preserve">Consider that we want to make a game that has different types of ducks. This suggests that there should be an </w:t>
      </w:r>
      <w:r w:rsidRPr="00B64903">
        <w:rPr>
          <w:b/>
          <w:bCs/>
          <w:color w:val="79B8FF" w:themeColor="accent3"/>
        </w:rPr>
        <w:t>abstract parent class</w:t>
      </w:r>
      <w:r w:rsidRPr="00B64903">
        <w:t xml:space="preserve">, </w:t>
      </w:r>
      <w:r w:rsidR="00582F6E" w:rsidRPr="00B64903">
        <w:rPr>
          <w:rFonts w:ascii="Victor Mono" w:hAnsi="Victor Mono"/>
          <w:color w:val="B392F0"/>
          <w:sz w:val="21"/>
        </w:rPr>
        <w:t>Duck</w:t>
      </w:r>
      <w:r w:rsidRPr="00B64903">
        <w:t xml:space="preserve">. In our implementation, let’s assume that there are three methods, </w:t>
      </w:r>
      <w:r w:rsidR="00582F6E" w:rsidRPr="00B64903">
        <w:rPr>
          <w:rFonts w:ascii="Victor Mono" w:hAnsi="Victor Mono"/>
          <w:color w:val="B392F0"/>
          <w:sz w:val="21"/>
        </w:rPr>
        <w:t>quack</w:t>
      </w:r>
      <w:r w:rsidRPr="00B64903">
        <w:t xml:space="preserve">, </w:t>
      </w:r>
      <w:r w:rsidR="00582F6E" w:rsidRPr="00B64903">
        <w:rPr>
          <w:rFonts w:ascii="Victor Mono" w:hAnsi="Victor Mono"/>
          <w:color w:val="B392F0"/>
          <w:sz w:val="21"/>
        </w:rPr>
        <w:t>swim</w:t>
      </w:r>
      <w:r w:rsidRPr="00B64903">
        <w:t xml:space="preserve">, and </w:t>
      </w:r>
      <w:r w:rsidR="00582F6E" w:rsidRPr="00B64903">
        <w:rPr>
          <w:rFonts w:ascii="Victor Mono" w:hAnsi="Victor Mono"/>
          <w:color w:val="B392F0"/>
          <w:sz w:val="21"/>
        </w:rPr>
        <w:t>display</w:t>
      </w:r>
      <w:r w:rsidRPr="00B64903">
        <w:t xml:space="preserve">, the last of which is different for every type of duck. As such, the </w:t>
      </w:r>
      <w:r w:rsidR="00582F6E" w:rsidRPr="00B64903">
        <w:rPr>
          <w:rFonts w:ascii="Victor Mono" w:hAnsi="Victor Mono"/>
          <w:color w:val="B392F0"/>
          <w:sz w:val="21"/>
        </w:rPr>
        <w:t>display</w:t>
      </w:r>
      <w:r w:rsidRPr="00B64903">
        <w:t xml:space="preserve"> method is made abstract in the </w:t>
      </w:r>
      <w:r w:rsidR="00582F6E" w:rsidRPr="00B64903">
        <w:rPr>
          <w:rFonts w:ascii="Victor Mono" w:hAnsi="Victor Mono"/>
          <w:color w:val="B392F0"/>
          <w:sz w:val="21"/>
        </w:rPr>
        <w:t>Duck</w:t>
      </w:r>
      <w:r w:rsidRPr="00B64903">
        <w:t xml:space="preserve"> class</w:t>
      </w:r>
      <w:r w:rsidR="00B64903" w:rsidRPr="00B64903">
        <w:t xml:space="preserve"> (you can tell because it’s in italics).</w:t>
      </w:r>
    </w:p>
    <w:p w14:paraId="22BB4361" w14:textId="024EF554" w:rsidR="0039227E" w:rsidRPr="00B64903" w:rsidRDefault="0039227E" w:rsidP="0039227E">
      <w:pPr>
        <w:jc w:val="center"/>
      </w:pPr>
      <w:r w:rsidRPr="00B64903">
        <w:rPr>
          <w:noProof/>
        </w:rPr>
        <w:drawing>
          <wp:inline distT="0" distB="0" distL="0" distR="0" wp14:anchorId="38A234A7" wp14:editId="7BB7A350">
            <wp:extent cx="2707683" cy="2081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2707683" cy="2081350"/>
                    </a:xfrm>
                    <a:prstGeom prst="rect">
                      <a:avLst/>
                    </a:prstGeom>
                  </pic:spPr>
                </pic:pic>
              </a:graphicData>
            </a:graphic>
          </wp:inline>
        </w:drawing>
      </w:r>
    </w:p>
    <w:p w14:paraId="2A265422" w14:textId="1D1C66F0" w:rsidR="0039227E" w:rsidRPr="00B64903" w:rsidRDefault="0039227E" w:rsidP="0039227E">
      <w:r w:rsidRPr="00B64903">
        <w:t xml:space="preserve">Say we need to add a new method, </w:t>
      </w:r>
      <w:r w:rsidR="00582F6E" w:rsidRPr="00B64903">
        <w:rPr>
          <w:rFonts w:ascii="Victor Mono" w:hAnsi="Victor Mono"/>
          <w:color w:val="B392F0"/>
          <w:sz w:val="21"/>
        </w:rPr>
        <w:t>fly</w:t>
      </w:r>
      <w:r w:rsidRPr="00B64903">
        <w:t>. However, not every duck can fly. If we add this method as an abstract method to the parent class, then every duck has to implement it, even the ducks that cannot fly. This is an inappropriate solution. We should not force classes that do not require some behaviour to inherit that behaviour.</w:t>
      </w:r>
    </w:p>
    <w:p w14:paraId="40BA97A8" w14:textId="26C3F964" w:rsidR="0039227E" w:rsidRPr="00B64903" w:rsidRDefault="0039227E" w:rsidP="0039227E">
      <w:r w:rsidRPr="00B64903">
        <w:t xml:space="preserve">Instead, we should use an </w:t>
      </w:r>
      <w:r w:rsidRPr="00B64903">
        <w:rPr>
          <w:b/>
          <w:bCs/>
          <w:color w:val="79B8FF" w:themeColor="accent3"/>
        </w:rPr>
        <w:t>interface</w:t>
      </w:r>
      <w:r w:rsidRPr="00B64903">
        <w:t>. This is particularly useful if we have a number of variable behaviours.</w:t>
      </w:r>
    </w:p>
    <w:p w14:paraId="4114AD73" w14:textId="61A3DFE7" w:rsidR="0039227E" w:rsidRPr="00B64903" w:rsidRDefault="0039227E" w:rsidP="0039227E">
      <w:pPr>
        <w:pBdr>
          <w:top w:val="single" w:sz="6" w:space="5" w:color="3A404A"/>
          <w:left w:val="single" w:sz="6" w:space="8" w:color="3A404A"/>
          <w:bottom w:val="single" w:sz="6" w:space="5" w:color="3A404A"/>
          <w:right w:val="single" w:sz="6" w:space="8" w:color="3A404A"/>
        </w:pBdr>
        <w:shd w:val="clear" w:color="auto" w:fill="202429"/>
      </w:pPr>
      <w:r w:rsidRPr="00B64903">
        <w:rPr>
          <w:rFonts w:ascii="Segoe UI Emoji" w:hAnsi="Segoe UI Emoji" w:cs="Segoe UI Emoji"/>
          <w:color w:val="auto"/>
          <w:sz w:val="28"/>
          <w:szCs w:val="28"/>
        </w:rPr>
        <w:t>💡</w:t>
      </w:r>
      <w:r w:rsidRPr="00B64903">
        <w:rPr>
          <w:b/>
          <w:bCs/>
          <w:color w:val="79B8FF" w:themeColor="accent3"/>
        </w:rPr>
        <w:t>Design Principle 01</w:t>
      </w:r>
      <w:r w:rsidRPr="00B64903">
        <w:t>: Identify the aspects of your application that vary. ‘Encapsulate’ them so they do not affect the rest of your code and separate them from what stays the same.</w:t>
      </w:r>
    </w:p>
    <w:p w14:paraId="3DE6C616" w14:textId="2F5A10AF" w:rsidR="0039227E" w:rsidRPr="00B64903" w:rsidRDefault="0039227E" w:rsidP="0039227E">
      <w:pPr>
        <w:jc w:val="center"/>
      </w:pPr>
      <w:r w:rsidRPr="00B64903">
        <w:rPr>
          <w:noProof/>
        </w:rPr>
        <w:lastRenderedPageBreak/>
        <w:drawing>
          <wp:inline distT="0" distB="0" distL="0" distR="0" wp14:anchorId="6DF9575F" wp14:editId="0755DA64">
            <wp:extent cx="5165194" cy="247516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165194" cy="2475167"/>
                    </a:xfrm>
                    <a:prstGeom prst="rect">
                      <a:avLst/>
                    </a:prstGeom>
                  </pic:spPr>
                </pic:pic>
              </a:graphicData>
            </a:graphic>
          </wp:inline>
        </w:drawing>
      </w:r>
    </w:p>
    <w:p w14:paraId="6A242832" w14:textId="2416CC5B" w:rsidR="0039227E" w:rsidRPr="00B64903" w:rsidRDefault="0039227E" w:rsidP="0039227E">
      <w:r w:rsidRPr="00B64903">
        <w:t>By creating an interface, we ensure that any new type of flying behaviour means that the objects that need that behaviour just implement the interface. There is no change to our existing code.</w:t>
      </w:r>
      <w:r w:rsidR="00582F6E" w:rsidRPr="00B64903">
        <w:t xml:space="preserve"> This is achievable because we are programming to the interface, not the implementation.</w:t>
      </w:r>
    </w:p>
    <w:p w14:paraId="19AA9681" w14:textId="417D94EC" w:rsidR="00582F6E" w:rsidRPr="00B64903" w:rsidRDefault="00582F6E" w:rsidP="00582F6E">
      <w:pPr>
        <w:pBdr>
          <w:top w:val="single" w:sz="6" w:space="5" w:color="3A404A"/>
          <w:left w:val="single" w:sz="6" w:space="8" w:color="3A404A"/>
          <w:bottom w:val="single" w:sz="6" w:space="5" w:color="3A404A"/>
          <w:right w:val="single" w:sz="6" w:space="8" w:color="3A404A"/>
        </w:pBdr>
        <w:shd w:val="clear" w:color="auto" w:fill="202429"/>
      </w:pPr>
      <w:r w:rsidRPr="00B64903">
        <w:rPr>
          <w:rFonts w:ascii="Segoe UI Emoji" w:hAnsi="Segoe UI Emoji" w:cs="Segoe UI Emoji"/>
          <w:color w:val="auto"/>
          <w:sz w:val="28"/>
          <w:szCs w:val="28"/>
        </w:rPr>
        <w:t>💡</w:t>
      </w:r>
      <w:r w:rsidRPr="00B64903">
        <w:rPr>
          <w:b/>
          <w:bCs/>
          <w:color w:val="79B8FF" w:themeColor="accent3"/>
        </w:rPr>
        <w:t>Design Principle 02</w:t>
      </w:r>
      <w:r w:rsidRPr="00B64903">
        <w:t>: Program to the interface, not to the implementation.</w:t>
      </w:r>
    </w:p>
    <w:p w14:paraId="33B650AB" w14:textId="6AE067F4" w:rsidR="00582F6E" w:rsidRPr="00B64903" w:rsidRDefault="00582F6E" w:rsidP="0039227E">
      <w:r w:rsidRPr="00B64903">
        <w:t>What this means is that our code will always call the method of the interface, not the method implemented by the object.</w:t>
      </w:r>
    </w:p>
    <w:p w14:paraId="2465009E" w14:textId="77777777" w:rsidR="00582F6E" w:rsidRPr="00B64903" w:rsidRDefault="00582F6E" w:rsidP="00582F6E">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w:eastAsia="Times New Roman" w:hAnsi="Victor Mono" w:cs="Courier New"/>
          <w:color w:val="959DA5"/>
          <w:sz w:val="21"/>
          <w:szCs w:val="20"/>
          <w:lang w:eastAsia="en-GB"/>
        </w:rPr>
      </w:pPr>
      <w:r w:rsidRPr="00B64903">
        <w:rPr>
          <w:rFonts w:ascii="Victor Mono" w:eastAsia="Times New Roman" w:hAnsi="Victor Mono" w:cs="Courier New"/>
          <w:color w:val="959DA5"/>
          <w:sz w:val="21"/>
          <w:szCs w:val="20"/>
          <w:lang w:eastAsia="en-GB"/>
        </w:rPr>
        <w:t>// Coding to implementation -&gt; bad</w:t>
      </w:r>
      <w:r w:rsidRPr="00B64903">
        <w:rPr>
          <w:rFonts w:ascii="Victor Mono" w:eastAsia="Times New Roman" w:hAnsi="Victor Mono" w:cs="Courier New"/>
          <w:color w:val="959DA5"/>
          <w:sz w:val="21"/>
          <w:szCs w:val="20"/>
          <w:lang w:eastAsia="en-GB"/>
        </w:rPr>
        <w:br/>
      </w:r>
      <w:r w:rsidRPr="00B64903">
        <w:rPr>
          <w:rFonts w:ascii="Victor Mono" w:eastAsia="Times New Roman" w:hAnsi="Victor Mono" w:cs="Courier New"/>
          <w:color w:val="B392F0"/>
          <w:sz w:val="21"/>
          <w:szCs w:val="20"/>
          <w:lang w:eastAsia="en-GB"/>
        </w:rPr>
        <w:t xml:space="preserve">MallardDuck </w:t>
      </w:r>
      <w:r w:rsidRPr="00B64903">
        <w:rPr>
          <w:rFonts w:ascii="Victor Mono" w:eastAsia="Times New Roman" w:hAnsi="Victor Mono" w:cs="Courier New"/>
          <w:color w:val="79B8FF"/>
          <w:sz w:val="21"/>
          <w:szCs w:val="20"/>
          <w:lang w:eastAsia="en-GB"/>
        </w:rPr>
        <w:t xml:space="preserve">duck </w:t>
      </w:r>
      <w:r w:rsidRPr="00B64903">
        <w:rPr>
          <w:rFonts w:ascii="Victor Mono" w:eastAsia="Times New Roman" w:hAnsi="Victor Mono" w:cs="Courier New"/>
          <w:color w:val="F97583"/>
          <w:sz w:val="21"/>
          <w:szCs w:val="20"/>
          <w:lang w:eastAsia="en-GB"/>
        </w:rPr>
        <w:t xml:space="preserve">= new </w:t>
      </w:r>
      <w:r w:rsidRPr="00B64903">
        <w:rPr>
          <w:rFonts w:ascii="Victor Mono" w:eastAsia="Times New Roman" w:hAnsi="Victor Mono" w:cs="Courier New"/>
          <w:color w:val="B392F0"/>
          <w:sz w:val="21"/>
          <w:szCs w:val="20"/>
          <w:lang w:eastAsia="en-GB"/>
        </w:rPr>
        <w:t>MallardDuck</w:t>
      </w:r>
      <w:r w:rsidRPr="00B64903">
        <w:rPr>
          <w:rFonts w:ascii="Victor Mono" w:eastAsia="Times New Roman" w:hAnsi="Victor Mono" w:cs="Courier New"/>
          <w:color w:val="D1D5DA"/>
          <w:sz w:val="21"/>
          <w:szCs w:val="20"/>
          <w:lang w:eastAsia="en-GB"/>
        </w:rPr>
        <w:t>();</w:t>
      </w:r>
      <w:r w:rsidRPr="00B64903">
        <w:rPr>
          <w:rFonts w:ascii="Victor Mono" w:eastAsia="Times New Roman" w:hAnsi="Victor Mono" w:cs="Courier New"/>
          <w:color w:val="D1D5DA"/>
          <w:sz w:val="21"/>
          <w:szCs w:val="20"/>
          <w:lang w:eastAsia="en-GB"/>
        </w:rPr>
        <w:br/>
      </w:r>
      <w:r w:rsidRPr="00B64903">
        <w:rPr>
          <w:rFonts w:ascii="Victor Mono" w:eastAsia="Times New Roman" w:hAnsi="Victor Mono" w:cs="Courier New"/>
          <w:color w:val="79B8FF"/>
          <w:sz w:val="21"/>
          <w:szCs w:val="20"/>
          <w:lang w:eastAsia="en-GB"/>
        </w:rPr>
        <w:t>duck</w:t>
      </w:r>
      <w:r w:rsidRPr="00B64903">
        <w:rPr>
          <w:rFonts w:ascii="Victor Mono" w:eastAsia="Times New Roman" w:hAnsi="Victor Mono" w:cs="Courier New"/>
          <w:color w:val="D1D5DA"/>
          <w:sz w:val="21"/>
          <w:szCs w:val="20"/>
          <w:lang w:eastAsia="en-GB"/>
        </w:rPr>
        <w:t>.</w:t>
      </w:r>
      <w:r w:rsidRPr="00B64903">
        <w:rPr>
          <w:rFonts w:ascii="Victor Mono" w:eastAsia="Times New Roman" w:hAnsi="Victor Mono" w:cs="Courier New"/>
          <w:color w:val="B392F0"/>
          <w:sz w:val="21"/>
          <w:szCs w:val="20"/>
          <w:lang w:eastAsia="en-GB"/>
        </w:rPr>
        <w:t>fly</w:t>
      </w:r>
      <w:r w:rsidRPr="00B64903">
        <w:rPr>
          <w:rFonts w:ascii="Victor Mono" w:eastAsia="Times New Roman" w:hAnsi="Victor Mono" w:cs="Courier New"/>
          <w:color w:val="D1D5DA"/>
          <w:sz w:val="21"/>
          <w:szCs w:val="20"/>
          <w:lang w:eastAsia="en-GB"/>
        </w:rPr>
        <w:t>();</w:t>
      </w:r>
      <w:r w:rsidRPr="00B64903">
        <w:rPr>
          <w:rFonts w:ascii="Victor Mono" w:eastAsia="Times New Roman" w:hAnsi="Victor Mono" w:cs="Courier New"/>
          <w:color w:val="D1D5DA"/>
          <w:sz w:val="21"/>
          <w:szCs w:val="20"/>
          <w:lang w:eastAsia="en-GB"/>
        </w:rPr>
        <w:br/>
      </w:r>
    </w:p>
    <w:p w14:paraId="62F209DD" w14:textId="51D56704" w:rsidR="00582F6E" w:rsidRPr="00B64903" w:rsidRDefault="00582F6E" w:rsidP="00582F6E">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w:eastAsia="Times New Roman" w:hAnsi="Victor Mono" w:cs="Courier New"/>
          <w:color w:val="D1D5DA"/>
          <w:sz w:val="21"/>
          <w:szCs w:val="20"/>
          <w:lang w:eastAsia="en-GB"/>
        </w:rPr>
      </w:pPr>
      <w:r w:rsidRPr="00B64903">
        <w:rPr>
          <w:rFonts w:ascii="Victor Mono" w:eastAsia="Times New Roman" w:hAnsi="Victor Mono" w:cs="Courier New"/>
          <w:color w:val="959DA5"/>
          <w:sz w:val="21"/>
          <w:szCs w:val="20"/>
          <w:lang w:eastAsia="en-GB"/>
        </w:rPr>
        <w:t>// Coding to interface -&gt; good</w:t>
      </w:r>
      <w:r w:rsidRPr="00B64903">
        <w:rPr>
          <w:rFonts w:ascii="Victor Mono" w:eastAsia="Times New Roman" w:hAnsi="Victor Mono" w:cs="Courier New"/>
          <w:color w:val="959DA5"/>
          <w:sz w:val="21"/>
          <w:szCs w:val="20"/>
          <w:lang w:eastAsia="en-GB"/>
        </w:rPr>
        <w:br/>
      </w:r>
      <w:r w:rsidRPr="00B64903">
        <w:rPr>
          <w:rFonts w:ascii="Victor Mono" w:eastAsia="Times New Roman" w:hAnsi="Victor Mono" w:cs="Courier New"/>
          <w:color w:val="B392F0"/>
          <w:sz w:val="21"/>
          <w:szCs w:val="20"/>
          <w:lang w:eastAsia="en-GB"/>
        </w:rPr>
        <w:t xml:space="preserve">Duck </w:t>
      </w:r>
      <w:r w:rsidRPr="00B64903">
        <w:rPr>
          <w:rFonts w:ascii="Victor Mono" w:eastAsia="Times New Roman" w:hAnsi="Victor Mono" w:cs="Courier New"/>
          <w:color w:val="79B8FF"/>
          <w:sz w:val="21"/>
          <w:szCs w:val="20"/>
          <w:lang w:eastAsia="en-GB"/>
        </w:rPr>
        <w:t xml:space="preserve">d </w:t>
      </w:r>
      <w:r w:rsidRPr="00B64903">
        <w:rPr>
          <w:rFonts w:ascii="Victor Mono" w:eastAsia="Times New Roman" w:hAnsi="Victor Mono" w:cs="Courier New"/>
          <w:color w:val="F97583"/>
          <w:sz w:val="21"/>
          <w:szCs w:val="20"/>
          <w:lang w:eastAsia="en-GB"/>
        </w:rPr>
        <w:t xml:space="preserve">= new </w:t>
      </w:r>
      <w:r w:rsidRPr="00B64903">
        <w:rPr>
          <w:rFonts w:ascii="Victor Mono" w:eastAsia="Times New Roman" w:hAnsi="Victor Mono" w:cs="Courier New"/>
          <w:color w:val="B392F0"/>
          <w:sz w:val="21"/>
          <w:szCs w:val="20"/>
          <w:lang w:eastAsia="en-GB"/>
        </w:rPr>
        <w:t>MallardDuck</w:t>
      </w:r>
      <w:r w:rsidRPr="00B64903">
        <w:rPr>
          <w:rFonts w:ascii="Victor Mono" w:eastAsia="Times New Roman" w:hAnsi="Victor Mono" w:cs="Courier New"/>
          <w:color w:val="D1D5DA"/>
          <w:sz w:val="21"/>
          <w:szCs w:val="20"/>
          <w:lang w:eastAsia="en-GB"/>
        </w:rPr>
        <w:t>();</w:t>
      </w:r>
      <w:r w:rsidRPr="00B64903">
        <w:rPr>
          <w:rFonts w:ascii="Victor Mono" w:eastAsia="Times New Roman" w:hAnsi="Victor Mono" w:cs="Courier New"/>
          <w:color w:val="D1D5DA"/>
          <w:sz w:val="21"/>
          <w:szCs w:val="20"/>
          <w:lang w:eastAsia="en-GB"/>
        </w:rPr>
        <w:br/>
      </w:r>
      <w:r w:rsidRPr="00B64903">
        <w:rPr>
          <w:rFonts w:ascii="Victor Mono" w:eastAsia="Times New Roman" w:hAnsi="Victor Mono" w:cs="Courier New"/>
          <w:color w:val="79B8FF"/>
          <w:sz w:val="21"/>
          <w:szCs w:val="20"/>
          <w:lang w:eastAsia="en-GB"/>
        </w:rPr>
        <w:t>d</w:t>
      </w:r>
      <w:r w:rsidRPr="00B64903">
        <w:rPr>
          <w:rFonts w:ascii="Victor Mono" w:eastAsia="Times New Roman" w:hAnsi="Victor Mono" w:cs="Courier New"/>
          <w:color w:val="D1D5DA"/>
          <w:sz w:val="21"/>
          <w:szCs w:val="20"/>
          <w:lang w:eastAsia="en-GB"/>
        </w:rPr>
        <w:t>.</w:t>
      </w:r>
      <w:r w:rsidRPr="00B64903">
        <w:rPr>
          <w:rFonts w:ascii="Victor Mono" w:eastAsia="Times New Roman" w:hAnsi="Victor Mono" w:cs="Courier New"/>
          <w:color w:val="B392F0"/>
          <w:sz w:val="21"/>
          <w:szCs w:val="20"/>
          <w:lang w:eastAsia="en-GB"/>
        </w:rPr>
        <w:t>fly</w:t>
      </w:r>
      <w:r w:rsidRPr="00B64903">
        <w:rPr>
          <w:rFonts w:ascii="Victor Mono" w:eastAsia="Times New Roman" w:hAnsi="Victor Mono" w:cs="Courier New"/>
          <w:color w:val="D1D5DA"/>
          <w:sz w:val="21"/>
          <w:szCs w:val="20"/>
          <w:lang w:eastAsia="en-GB"/>
        </w:rPr>
        <w:t>();</w:t>
      </w:r>
    </w:p>
    <w:p w14:paraId="02DDF872" w14:textId="3F7F0B01" w:rsidR="00582F6E" w:rsidRPr="00B64903" w:rsidRDefault="00582F6E" w:rsidP="00582F6E">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w:eastAsia="Times New Roman" w:hAnsi="Victor Mono" w:cs="Courier New"/>
          <w:color w:val="D1D5DA"/>
          <w:sz w:val="21"/>
          <w:szCs w:val="20"/>
          <w:lang w:eastAsia="en-GB"/>
        </w:rPr>
      </w:pPr>
      <w:r w:rsidRPr="00B64903">
        <w:rPr>
          <w:rFonts w:ascii="Victor Mono" w:eastAsia="Times New Roman" w:hAnsi="Victor Mono" w:cs="Courier New"/>
          <w:color w:val="D1D5DA"/>
          <w:sz w:val="21"/>
          <w:szCs w:val="20"/>
          <w:lang w:eastAsia="en-GB"/>
        </w:rPr>
        <w:t>JAVA</w:t>
      </w:r>
    </w:p>
    <w:p w14:paraId="63B8741B" w14:textId="7F57B61A" w:rsidR="00582F6E" w:rsidRPr="00B64903" w:rsidRDefault="00582F6E" w:rsidP="00582F6E">
      <w:pPr>
        <w:spacing w:after="0"/>
      </w:pPr>
    </w:p>
    <w:p w14:paraId="27F5C30D" w14:textId="10E8E905" w:rsidR="00582F6E" w:rsidRPr="00B64903" w:rsidRDefault="00582F6E" w:rsidP="0039227E">
      <w:r w:rsidRPr="00B64903">
        <w:t xml:space="preserve">This is better since it provides us with more flexibility. In fact, we will usually not even create a specific type of duck here but rather have another method that </w:t>
      </w:r>
      <w:r w:rsidRPr="00B64903">
        <w:lastRenderedPageBreak/>
        <w:t>retrieves the correct type of duck. This completely separates ou</w:t>
      </w:r>
      <w:r w:rsidR="00664178">
        <w:t>r</w:t>
      </w:r>
      <w:r w:rsidRPr="00B64903">
        <w:t xml:space="preserve"> code from the implementation.</w:t>
      </w:r>
    </w:p>
    <w:p w14:paraId="395CACF5" w14:textId="4DCCDDF0" w:rsidR="00582F6E" w:rsidRPr="00B64903" w:rsidRDefault="00582F6E" w:rsidP="00582F6E">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B64903">
        <w:rPr>
          <w:rFonts w:ascii="Victor Mono" w:hAnsi="Victor Mono"/>
          <w:color w:val="79B8FF"/>
          <w:sz w:val="21"/>
        </w:rPr>
        <w:t xml:space="preserve">d </w:t>
      </w:r>
      <w:r w:rsidRPr="00B64903">
        <w:rPr>
          <w:rFonts w:ascii="Victor Mono" w:hAnsi="Victor Mono"/>
          <w:color w:val="F97583"/>
          <w:sz w:val="21"/>
        </w:rPr>
        <w:t xml:space="preserve">= </w:t>
      </w:r>
      <w:r w:rsidRPr="00B64903">
        <w:rPr>
          <w:rFonts w:ascii="Victor Mono" w:hAnsi="Victor Mono"/>
          <w:color w:val="B392F0"/>
          <w:sz w:val="21"/>
        </w:rPr>
        <w:t>getDuck</w:t>
      </w:r>
      <w:r w:rsidRPr="00B64903">
        <w:rPr>
          <w:rFonts w:ascii="Victor Mono" w:hAnsi="Victor Mono"/>
          <w:color w:val="D1D5DA"/>
          <w:sz w:val="21"/>
        </w:rPr>
        <w:t>();</w:t>
      </w:r>
      <w:r w:rsidRPr="00B64903">
        <w:rPr>
          <w:rFonts w:ascii="Victor Mono" w:hAnsi="Victor Mono"/>
          <w:color w:val="D1D5DA"/>
          <w:sz w:val="21"/>
        </w:rPr>
        <w:br/>
      </w:r>
      <w:r w:rsidRPr="00B64903">
        <w:rPr>
          <w:rFonts w:ascii="Victor Mono" w:hAnsi="Victor Mono"/>
          <w:color w:val="79B8FF"/>
          <w:sz w:val="21"/>
        </w:rPr>
        <w:t>d</w:t>
      </w:r>
      <w:r w:rsidRPr="00B64903">
        <w:rPr>
          <w:rFonts w:ascii="Victor Mono" w:hAnsi="Victor Mono"/>
          <w:color w:val="D1D5DA"/>
          <w:sz w:val="21"/>
        </w:rPr>
        <w:t>.</w:t>
      </w:r>
      <w:r w:rsidRPr="00B64903">
        <w:rPr>
          <w:rFonts w:ascii="Victor Mono" w:hAnsi="Victor Mono"/>
          <w:color w:val="B392F0"/>
          <w:sz w:val="21"/>
        </w:rPr>
        <w:t>fly</w:t>
      </w:r>
      <w:r w:rsidRPr="00B64903">
        <w:rPr>
          <w:rFonts w:ascii="Victor Mono" w:hAnsi="Victor Mono"/>
          <w:color w:val="D1D5DA"/>
          <w:sz w:val="21"/>
        </w:rPr>
        <w:t>();</w:t>
      </w:r>
    </w:p>
    <w:p w14:paraId="476B0E1D" w14:textId="54BD5B7C" w:rsidR="00582F6E" w:rsidRPr="00B64903" w:rsidRDefault="00582F6E" w:rsidP="00582F6E">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sidRPr="00B64903">
        <w:rPr>
          <w:rFonts w:ascii="Victor Mono" w:hAnsi="Victor Mono"/>
          <w:color w:val="D1D5DA"/>
          <w:sz w:val="21"/>
        </w:rPr>
        <w:t>JAVA</w:t>
      </w:r>
    </w:p>
    <w:p w14:paraId="5DEC69D0" w14:textId="69E2B593" w:rsidR="00582F6E" w:rsidRPr="00B64903" w:rsidRDefault="00582F6E" w:rsidP="00582F6E">
      <w:pPr>
        <w:spacing w:after="0"/>
      </w:pPr>
    </w:p>
    <w:p w14:paraId="2D3ED2B5" w14:textId="04A7CDD9" w:rsidR="0039227E" w:rsidRPr="00B64903" w:rsidRDefault="00582F6E" w:rsidP="00582F6E">
      <w:r w:rsidRPr="00B64903">
        <w:t xml:space="preserve">For the keen-eyed, there are two issues that appear with this approach. Firstly, the current setup requires </w:t>
      </w:r>
      <w:r w:rsidR="0039227E" w:rsidRPr="00B64903">
        <w:t>every duck having t</w:t>
      </w:r>
      <w:r w:rsidRPr="00B64903">
        <w:t>o</w:t>
      </w:r>
      <w:r w:rsidR="0039227E" w:rsidRPr="00B64903">
        <w:t xml:space="preserve"> implement the new </w:t>
      </w:r>
      <w:r w:rsidRPr="00B64903">
        <w:rPr>
          <w:rFonts w:ascii="Victor Mono" w:hAnsi="Victor Mono"/>
          <w:i/>
          <w:iCs/>
          <w:color w:val="B392F0"/>
          <w:sz w:val="21"/>
        </w:rPr>
        <w:t>FlyBehavior</w:t>
      </w:r>
      <w:r w:rsidR="0039227E" w:rsidRPr="00B64903">
        <w:t xml:space="preserve"> interface.</w:t>
      </w:r>
      <w:r w:rsidRPr="00B64903">
        <w:t xml:space="preserve"> This is a lot of code repetition. Secondly, we are using the </w:t>
      </w:r>
      <w:r w:rsidRPr="00B64903">
        <w:rPr>
          <w:rFonts w:ascii="Victor Mono" w:hAnsi="Victor Mono"/>
          <w:color w:val="B392F0"/>
          <w:sz w:val="21"/>
        </w:rPr>
        <w:t>Duck</w:t>
      </w:r>
      <w:r w:rsidRPr="00B64903">
        <w:t xml:space="preserve"> abstract class to call the </w:t>
      </w:r>
      <w:r w:rsidRPr="00B64903">
        <w:rPr>
          <w:rFonts w:ascii="Victor Mono" w:hAnsi="Victor Mono"/>
          <w:color w:val="B392F0"/>
          <w:sz w:val="21"/>
        </w:rPr>
        <w:t>fly</w:t>
      </w:r>
      <w:r w:rsidRPr="00B64903">
        <w:t xml:space="preserve"> method, but how do we ensure that the specific object really did implement some flying behaviour?</w:t>
      </w:r>
    </w:p>
    <w:p w14:paraId="13FB8113" w14:textId="03D357F4" w:rsidR="00582F6E" w:rsidRPr="00B64903" w:rsidRDefault="00582F6E" w:rsidP="00582F6E">
      <w:r w:rsidRPr="00B64903">
        <w:t xml:space="preserve">To solve both issues at once, we add the </w:t>
      </w:r>
      <w:r w:rsidRPr="00B64903">
        <w:rPr>
          <w:rFonts w:ascii="Victor Mono" w:hAnsi="Victor Mono"/>
          <w:i/>
          <w:iCs/>
          <w:color w:val="B392F0"/>
          <w:sz w:val="21"/>
        </w:rPr>
        <w:t>FlyBehavior</w:t>
      </w:r>
      <w:r w:rsidRPr="00B64903">
        <w:t xml:space="preserve"> interface as a reference to the </w:t>
      </w:r>
      <w:r w:rsidRPr="00B64903">
        <w:rPr>
          <w:rFonts w:ascii="Victor Mono" w:hAnsi="Victor Mono"/>
          <w:color w:val="B392F0"/>
          <w:sz w:val="21"/>
        </w:rPr>
        <w:t>Duck</w:t>
      </w:r>
      <w:r w:rsidRPr="00B64903">
        <w:t xml:space="preserve"> class.</w:t>
      </w:r>
    </w:p>
    <w:p w14:paraId="61F60D8A" w14:textId="6E9550C6" w:rsidR="00582F6E" w:rsidRPr="00B64903" w:rsidRDefault="00582F6E" w:rsidP="00582F6E">
      <w:pPr>
        <w:jc w:val="center"/>
      </w:pPr>
      <w:r w:rsidRPr="00B64903">
        <w:rPr>
          <w:noProof/>
        </w:rPr>
        <w:drawing>
          <wp:inline distT="0" distB="0" distL="0" distR="0" wp14:anchorId="583C94B7" wp14:editId="5D21718E">
            <wp:extent cx="2232497" cy="17971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241233" cy="1804145"/>
                    </a:xfrm>
                    <a:prstGeom prst="rect">
                      <a:avLst/>
                    </a:prstGeom>
                  </pic:spPr>
                </pic:pic>
              </a:graphicData>
            </a:graphic>
          </wp:inline>
        </w:drawing>
      </w:r>
    </w:p>
    <w:p w14:paraId="7148A8DF" w14:textId="6DEAF1EA" w:rsidR="00582F6E" w:rsidRPr="00B64903" w:rsidRDefault="00582F6E" w:rsidP="00582F6E">
      <w:r w:rsidRPr="00B64903">
        <w:t>By doing this, we ensure that any duck must have a flying behaviour. In addition, to avoid the issue of code repetition, we have pre-buil</w:t>
      </w:r>
      <w:r w:rsidR="00FC7A82">
        <w:t>t</w:t>
      </w:r>
      <w:r w:rsidRPr="00B64903">
        <w:t xml:space="preserve"> implementations of the </w:t>
      </w:r>
      <w:r w:rsidRPr="00B64903">
        <w:rPr>
          <w:rFonts w:ascii="Victor Mono" w:hAnsi="Victor Mono"/>
          <w:color w:val="B392F0"/>
          <w:sz w:val="21"/>
        </w:rPr>
        <w:t>FlyBehavior</w:t>
      </w:r>
      <w:r w:rsidRPr="00B64903">
        <w:t xml:space="preserve"> interface that new classes can use.</w:t>
      </w:r>
    </w:p>
    <w:p w14:paraId="70B8D053" w14:textId="00A5E991" w:rsidR="00582F6E" w:rsidRPr="00B64903" w:rsidRDefault="00582F6E" w:rsidP="00582F6E">
      <w:pPr>
        <w:jc w:val="center"/>
      </w:pPr>
      <w:r w:rsidRPr="00B64903">
        <w:rPr>
          <w:noProof/>
        </w:rPr>
        <w:lastRenderedPageBreak/>
        <w:drawing>
          <wp:inline distT="0" distB="0" distL="0" distR="0" wp14:anchorId="52A1B165" wp14:editId="71F32E2F">
            <wp:extent cx="2688339" cy="143950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692257" cy="1441599"/>
                    </a:xfrm>
                    <a:prstGeom prst="rect">
                      <a:avLst/>
                    </a:prstGeom>
                  </pic:spPr>
                </pic:pic>
              </a:graphicData>
            </a:graphic>
          </wp:inline>
        </w:drawing>
      </w:r>
    </w:p>
    <w:p w14:paraId="291B45B8" w14:textId="76324D45" w:rsidR="00582F6E" w:rsidRPr="00B64903" w:rsidRDefault="00582F6E" w:rsidP="00582F6E">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B64903">
        <w:rPr>
          <w:rFonts w:ascii="Victor Mono" w:hAnsi="Victor Mono"/>
          <w:color w:val="F97583"/>
          <w:sz w:val="21"/>
        </w:rPr>
        <w:t xml:space="preserve">public class </w:t>
      </w:r>
      <w:r w:rsidRPr="00B64903">
        <w:rPr>
          <w:rFonts w:ascii="Victor Mono" w:hAnsi="Victor Mono"/>
          <w:color w:val="B392F0"/>
          <w:sz w:val="21"/>
        </w:rPr>
        <w:t xml:space="preserve">MallardDuck </w:t>
      </w:r>
      <w:r w:rsidRPr="00B64903">
        <w:rPr>
          <w:rFonts w:ascii="Victor Mono" w:hAnsi="Victor Mono"/>
          <w:color w:val="F97583"/>
          <w:sz w:val="21"/>
        </w:rPr>
        <w:t xml:space="preserve">extends </w:t>
      </w:r>
      <w:r w:rsidRPr="00B64903">
        <w:rPr>
          <w:rFonts w:ascii="Victor Mono" w:hAnsi="Victor Mono"/>
          <w:color w:val="B392F0"/>
          <w:sz w:val="21"/>
        </w:rPr>
        <w:t xml:space="preserve">Duck </w:t>
      </w:r>
      <w:r w:rsidRPr="00B64903">
        <w:rPr>
          <w:rFonts w:ascii="Victor Mono" w:hAnsi="Victor Mono"/>
          <w:color w:val="D1D5DA"/>
          <w:sz w:val="21"/>
        </w:rPr>
        <w:t>{</w:t>
      </w:r>
      <w:r w:rsidRPr="00B64903">
        <w:rPr>
          <w:rFonts w:ascii="Victor Mono" w:hAnsi="Victor Mono"/>
          <w:color w:val="D1D5DA"/>
          <w:sz w:val="21"/>
        </w:rPr>
        <w:br/>
      </w:r>
      <w:r w:rsidRPr="00B64903">
        <w:rPr>
          <w:rFonts w:ascii="Victor Mono" w:hAnsi="Victor Mono"/>
          <w:color w:val="D1D5DA"/>
          <w:sz w:val="21"/>
        </w:rPr>
        <w:br/>
        <w:t xml:space="preserve">    </w:t>
      </w:r>
      <w:r w:rsidRPr="00B64903">
        <w:rPr>
          <w:rFonts w:ascii="Victor Mono" w:hAnsi="Victor Mono"/>
          <w:color w:val="F97583"/>
          <w:sz w:val="21"/>
        </w:rPr>
        <w:t xml:space="preserve">public </w:t>
      </w:r>
      <w:r w:rsidRPr="00B64903">
        <w:rPr>
          <w:rFonts w:ascii="Victor Mono" w:hAnsi="Victor Mono"/>
          <w:color w:val="B392F0"/>
          <w:sz w:val="21"/>
        </w:rPr>
        <w:t>MallardDuck</w:t>
      </w:r>
      <w:r w:rsidRPr="00B64903">
        <w:rPr>
          <w:rFonts w:ascii="Victor Mono" w:hAnsi="Victor Mono"/>
          <w:color w:val="D1D5DA"/>
          <w:sz w:val="21"/>
        </w:rPr>
        <w:t>() {</w:t>
      </w:r>
      <w:r w:rsidRPr="00B64903">
        <w:rPr>
          <w:rFonts w:ascii="Victor Mono" w:hAnsi="Victor Mono"/>
          <w:color w:val="D1D5DA"/>
          <w:sz w:val="21"/>
        </w:rPr>
        <w:br/>
        <w:t xml:space="preserve">        flyBehaviour </w:t>
      </w:r>
      <w:r w:rsidRPr="00B64903">
        <w:rPr>
          <w:rFonts w:ascii="Victor Mono" w:hAnsi="Victor Mono"/>
          <w:color w:val="F97583"/>
          <w:sz w:val="21"/>
        </w:rPr>
        <w:t xml:space="preserve">= new </w:t>
      </w:r>
      <w:r w:rsidRPr="00B64903">
        <w:rPr>
          <w:rFonts w:ascii="Victor Mono" w:hAnsi="Victor Mono"/>
          <w:color w:val="B392F0"/>
          <w:sz w:val="21"/>
        </w:rPr>
        <w:t>FlyWithWings</w:t>
      </w:r>
      <w:r w:rsidRPr="00B64903">
        <w:rPr>
          <w:rFonts w:ascii="Victor Mono" w:hAnsi="Victor Mono"/>
          <w:color w:val="D1D5DA"/>
          <w:sz w:val="21"/>
        </w:rPr>
        <w:t>();</w:t>
      </w:r>
      <w:r w:rsidRPr="00B64903">
        <w:rPr>
          <w:rFonts w:ascii="Victor Mono" w:hAnsi="Victor Mono"/>
          <w:color w:val="D1D5DA"/>
          <w:sz w:val="21"/>
        </w:rPr>
        <w:br/>
        <w:t xml:space="preserve">    }</w:t>
      </w:r>
      <w:r w:rsidRPr="00B64903">
        <w:rPr>
          <w:rFonts w:ascii="Victor Mono" w:hAnsi="Victor Mono"/>
          <w:color w:val="D1D5DA"/>
          <w:sz w:val="21"/>
        </w:rPr>
        <w:br/>
        <w:t>}</w:t>
      </w:r>
    </w:p>
    <w:p w14:paraId="02CB41A9" w14:textId="4FAB055F" w:rsidR="00582F6E" w:rsidRPr="00B64903" w:rsidRDefault="00582F6E" w:rsidP="00582F6E">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sidRPr="00B64903">
        <w:rPr>
          <w:rFonts w:ascii="Victor Mono" w:hAnsi="Victor Mono"/>
          <w:color w:val="D1D5DA"/>
          <w:sz w:val="21"/>
        </w:rPr>
        <w:t>JAVA</w:t>
      </w:r>
    </w:p>
    <w:p w14:paraId="77FDFE9F" w14:textId="01ACF035" w:rsidR="00582F6E" w:rsidRPr="00B64903" w:rsidRDefault="00582F6E" w:rsidP="00582F6E">
      <w:pPr>
        <w:spacing w:after="0"/>
      </w:pPr>
    </w:p>
    <w:p w14:paraId="7D557EAD" w14:textId="0987684D" w:rsidR="00582F6E" w:rsidRPr="00B64903" w:rsidRDefault="00582F6E" w:rsidP="00582F6E">
      <w:r w:rsidRPr="00B64903">
        <w:t>The above solution brings us to yet another important design principle.</w:t>
      </w:r>
    </w:p>
    <w:p w14:paraId="33977890" w14:textId="0857DE33" w:rsidR="00582F6E" w:rsidRPr="00B64903" w:rsidRDefault="00582F6E" w:rsidP="00582F6E">
      <w:pPr>
        <w:pBdr>
          <w:top w:val="single" w:sz="6" w:space="5" w:color="3A404A"/>
          <w:left w:val="single" w:sz="6" w:space="8" w:color="3A404A"/>
          <w:bottom w:val="single" w:sz="6" w:space="5" w:color="3A404A"/>
          <w:right w:val="single" w:sz="6" w:space="8" w:color="3A404A"/>
        </w:pBdr>
        <w:shd w:val="clear" w:color="auto" w:fill="202429"/>
      </w:pPr>
      <w:r w:rsidRPr="00B64903">
        <w:rPr>
          <w:rFonts w:ascii="Segoe UI Emoji" w:hAnsi="Segoe UI Emoji" w:cs="Segoe UI Emoji"/>
          <w:color w:val="auto"/>
          <w:sz w:val="28"/>
          <w:szCs w:val="28"/>
        </w:rPr>
        <w:t>💡</w:t>
      </w:r>
      <w:r w:rsidRPr="00B64903">
        <w:rPr>
          <w:b/>
          <w:bCs/>
          <w:color w:val="79B8FF" w:themeColor="accent3"/>
        </w:rPr>
        <w:t>Design Principle 03</w:t>
      </w:r>
      <w:r w:rsidRPr="00B64903">
        <w:t xml:space="preserve">: </w:t>
      </w:r>
      <w:r w:rsidR="00664178" w:rsidRPr="00B64903">
        <w:t>Favour</w:t>
      </w:r>
      <w:r w:rsidRPr="00B64903">
        <w:t xml:space="preserve"> composition over inheritance.</w:t>
      </w:r>
    </w:p>
    <w:p w14:paraId="2AB90321" w14:textId="2DF3FF5A" w:rsidR="00582F6E" w:rsidRPr="00B64903" w:rsidRDefault="00582F6E" w:rsidP="00582F6E">
      <w:r w:rsidRPr="00B64903">
        <w:t>What we did above is that we use</w:t>
      </w:r>
      <w:r w:rsidR="00664178">
        <w:t>d</w:t>
      </w:r>
      <w:r w:rsidRPr="00B64903">
        <w:t xml:space="preserve"> </w:t>
      </w:r>
      <w:r w:rsidRPr="00B64903">
        <w:rPr>
          <w:b/>
          <w:bCs/>
          <w:color w:val="79B8FF" w:themeColor="accent3"/>
        </w:rPr>
        <w:t>composition</w:t>
      </w:r>
      <w:r w:rsidRPr="00B64903">
        <w:t xml:space="preserve"> to add behaviour dynamically to the </w:t>
      </w:r>
      <w:r w:rsidRPr="00B64903">
        <w:rPr>
          <w:rFonts w:ascii="Victor Mono" w:hAnsi="Victor Mono"/>
          <w:color w:val="B392F0"/>
          <w:sz w:val="21"/>
        </w:rPr>
        <w:t>Duck</w:t>
      </w:r>
      <w:r w:rsidRPr="00B64903">
        <w:t xml:space="preserve"> class instead of using </w:t>
      </w:r>
      <w:r w:rsidRPr="00B64903">
        <w:rPr>
          <w:b/>
          <w:bCs/>
          <w:color w:val="79B8FF" w:themeColor="accent3"/>
        </w:rPr>
        <w:t>inheritance</w:t>
      </w:r>
      <w:r w:rsidRPr="00B64903">
        <w:t xml:space="preserve"> to inherit behaviour. This ensures that our code is much cleaner. The purpose of inheritance is not to reduce code reuse, but rather to provide structure. Using inheritance instead of composition to reduce code reuse is one of the most common pitfalls of writing code.</w:t>
      </w:r>
    </w:p>
    <w:p w14:paraId="40442369" w14:textId="6DE50274" w:rsidR="00582F6E" w:rsidRPr="00B64903" w:rsidRDefault="00582F6E">
      <w:pPr>
        <w:spacing w:after="160" w:line="259" w:lineRule="auto"/>
        <w:jc w:val="left"/>
      </w:pPr>
      <w:r w:rsidRPr="00B64903">
        <w:br w:type="page"/>
      </w:r>
    </w:p>
    <w:p w14:paraId="12CFB3CF" w14:textId="6918D586" w:rsidR="00582F6E" w:rsidRPr="00B64903" w:rsidRDefault="00582F6E" w:rsidP="00582F6E">
      <w:pPr>
        <w:pStyle w:val="Heading2"/>
      </w:pPr>
      <w:r w:rsidRPr="00B64903">
        <w:lastRenderedPageBreak/>
        <w:t>Strategy Pattern</w:t>
      </w:r>
    </w:p>
    <w:p w14:paraId="78C455CF" w14:textId="022CFAF5" w:rsidR="00582F6E" w:rsidRPr="00B64903" w:rsidRDefault="00582F6E" w:rsidP="00582F6E">
      <w:r w:rsidRPr="00B64903">
        <w:t xml:space="preserve">Everything we have done so far brings us to our first design pattern, the </w:t>
      </w:r>
      <w:r w:rsidRPr="00B64903">
        <w:rPr>
          <w:b/>
          <w:bCs/>
          <w:color w:val="79B8FF" w:themeColor="accent3"/>
        </w:rPr>
        <w:t>strategy pattern</w:t>
      </w:r>
      <w:r w:rsidRPr="00B64903">
        <w:t>.</w:t>
      </w:r>
    </w:p>
    <w:p w14:paraId="4016B110" w14:textId="77777777" w:rsidR="00582F6E" w:rsidRPr="00B64903" w:rsidRDefault="00582F6E" w:rsidP="00582F6E">
      <w:pPr>
        <w:pBdr>
          <w:top w:val="single" w:sz="6" w:space="5" w:color="3A404A"/>
          <w:left w:val="single" w:sz="6" w:space="8" w:color="3A404A"/>
          <w:bottom w:val="single" w:sz="6" w:space="5" w:color="3A404A"/>
          <w:right w:val="single" w:sz="6" w:space="8" w:color="3A404A"/>
        </w:pBdr>
        <w:shd w:val="clear" w:color="auto" w:fill="202429"/>
      </w:pPr>
      <w:r w:rsidRPr="00B64903">
        <w:rPr>
          <w:rFonts w:ascii="Segoe UI Emoji" w:hAnsi="Segoe UI Emoji" w:cs="Segoe UI Emoji"/>
          <w:color w:val="auto"/>
          <w:sz w:val="28"/>
          <w:szCs w:val="28"/>
        </w:rPr>
        <w:t>💡</w:t>
      </w:r>
      <w:r w:rsidRPr="00B64903">
        <w:t xml:space="preserve">The </w:t>
      </w:r>
      <w:r w:rsidRPr="00B64903">
        <w:rPr>
          <w:b/>
          <w:bCs/>
          <w:color w:val="79B8FF" w:themeColor="accent3"/>
        </w:rPr>
        <w:t>Strategy Pattern</w:t>
      </w:r>
      <w:r w:rsidRPr="00B64903">
        <w:t xml:space="preserve"> defines a family of algorithms, encapsulates each one, and makes them interchangeable. Strategy lets the algorithm vary independently from the clients that use it.</w:t>
      </w:r>
    </w:p>
    <w:p w14:paraId="12A437FD" w14:textId="47648BDB" w:rsidR="00582F6E" w:rsidRPr="00B64903" w:rsidRDefault="00582F6E" w:rsidP="00582F6E">
      <w:r w:rsidRPr="00B64903">
        <w:t xml:space="preserve">That very complicated sentence is actually very simple. We created a </w:t>
      </w:r>
      <w:r w:rsidRPr="00B64903">
        <w:rPr>
          <w:b/>
          <w:bCs/>
          <w:color w:val="79B8FF" w:themeColor="accent3"/>
        </w:rPr>
        <w:t>family of algorithms</w:t>
      </w:r>
      <w:r w:rsidRPr="00B64903">
        <w:t xml:space="preserve"> (</w:t>
      </w:r>
      <w:r w:rsidRPr="00B64903">
        <w:rPr>
          <w:rFonts w:ascii="Victor Mono" w:hAnsi="Victor Mono"/>
          <w:i/>
          <w:iCs/>
          <w:color w:val="B392F0"/>
          <w:sz w:val="21"/>
        </w:rPr>
        <w:t>FlyBehavior</w:t>
      </w:r>
      <w:r w:rsidRPr="00B64903">
        <w:t xml:space="preserve">), encapsulated each one (the different implementations of </w:t>
      </w:r>
      <w:r w:rsidRPr="00B64903">
        <w:rPr>
          <w:rFonts w:ascii="Victor Mono" w:hAnsi="Victor Mono"/>
          <w:i/>
          <w:iCs/>
          <w:color w:val="B392F0"/>
          <w:sz w:val="21"/>
        </w:rPr>
        <w:t>FlyBehavior</w:t>
      </w:r>
      <w:r w:rsidRPr="00B64903">
        <w:t xml:space="preserve">) and made them </w:t>
      </w:r>
      <w:r w:rsidRPr="00B64903">
        <w:rPr>
          <w:b/>
          <w:bCs/>
          <w:color w:val="79B8FF" w:themeColor="accent3"/>
        </w:rPr>
        <w:t>interchangeable</w:t>
      </w:r>
      <w:r w:rsidRPr="00B64903">
        <w:t xml:space="preserve"> (we can replace one </w:t>
      </w:r>
      <w:r w:rsidRPr="00B64903">
        <w:rPr>
          <w:rFonts w:ascii="Victor Mono" w:hAnsi="Victor Mono"/>
          <w:i/>
          <w:iCs/>
          <w:color w:val="B392F0"/>
          <w:sz w:val="21"/>
        </w:rPr>
        <w:t>FlyBehavior</w:t>
      </w:r>
      <w:r w:rsidRPr="00B64903">
        <w:t xml:space="preserve"> implementation with another). This allowed the algorithm (i.e., the implementation of </w:t>
      </w:r>
      <w:r w:rsidRPr="00B64903">
        <w:rPr>
          <w:rFonts w:ascii="Victor Mono" w:hAnsi="Victor Mono"/>
          <w:i/>
          <w:iCs/>
          <w:color w:val="B392F0"/>
          <w:sz w:val="21"/>
        </w:rPr>
        <w:t>FlyBehavior</w:t>
      </w:r>
      <w:r w:rsidRPr="00B64903">
        <w:t xml:space="preserve">) to vary independently from the clients that used it (i.e., the calls to the </w:t>
      </w:r>
      <w:r w:rsidRPr="00B64903">
        <w:rPr>
          <w:rFonts w:ascii="Victor Mono" w:hAnsi="Victor Mono"/>
          <w:color w:val="B392F0"/>
          <w:sz w:val="21"/>
        </w:rPr>
        <w:t>fly</w:t>
      </w:r>
      <w:r w:rsidRPr="00B64903">
        <w:t xml:space="preserve"> method were unaffected by the implementation of </w:t>
      </w:r>
      <w:r w:rsidRPr="00B64903">
        <w:rPr>
          <w:rFonts w:ascii="Victor Mono" w:hAnsi="Victor Mono"/>
          <w:i/>
          <w:iCs/>
          <w:color w:val="B392F0"/>
          <w:sz w:val="21"/>
        </w:rPr>
        <w:t>FlyBehavior</w:t>
      </w:r>
      <w:r w:rsidRPr="00B64903">
        <w:t xml:space="preserve"> changing).</w:t>
      </w:r>
    </w:p>
    <w:p w14:paraId="2E28E153" w14:textId="55A02AB1" w:rsidR="00582F6E" w:rsidRPr="00B64903" w:rsidRDefault="00582F6E" w:rsidP="00582F6E">
      <w:r w:rsidRPr="00B64903">
        <w:t xml:space="preserve">The strategy pattern highlights the importance of understanding the difference between is-a and has-a relationships. We should only ever use inheritance for is-a relationships, not has-a ones. Every type of duck </w:t>
      </w:r>
      <w:r w:rsidRPr="00B64903">
        <w:rPr>
          <w:b/>
          <w:bCs/>
          <w:color w:val="79B8FF" w:themeColor="accent3"/>
        </w:rPr>
        <w:t>is-a duck</w:t>
      </w:r>
      <w:r w:rsidRPr="00B64903">
        <w:t>, so we use inheritance. But flying behaviour is</w:t>
      </w:r>
      <w:r w:rsidR="00664178">
        <w:t xml:space="preserve"> a</w:t>
      </w:r>
      <w:r w:rsidRPr="00B64903">
        <w:t xml:space="preserve"> has-a relationship. Every type of duck </w:t>
      </w:r>
      <w:r w:rsidRPr="00B64903">
        <w:rPr>
          <w:b/>
          <w:bCs/>
          <w:color w:val="79B8FF" w:themeColor="accent3"/>
        </w:rPr>
        <w:t>has-a flying behaviour</w:t>
      </w:r>
      <w:r w:rsidRPr="00B64903">
        <w:t>. Thus, we use composition.</w:t>
      </w:r>
    </w:p>
    <w:p w14:paraId="04B0A03A" w14:textId="2FDB6970" w:rsidR="00B8136A" w:rsidRPr="00B64903" w:rsidRDefault="00B8136A" w:rsidP="00582F6E">
      <w:r w:rsidRPr="00B64903">
        <w:t xml:space="preserve">The strategy pattern enforces the </w:t>
      </w:r>
      <w:r w:rsidRPr="00B64903">
        <w:rPr>
          <w:b/>
          <w:bCs/>
          <w:color w:val="79B8FF" w:themeColor="accent3"/>
        </w:rPr>
        <w:t>Open Closed Principle</w:t>
      </w:r>
      <w:r w:rsidRPr="00B64903">
        <w:t>, in that every class is made open for extension, but closed for modification.</w:t>
      </w:r>
    </w:p>
    <w:p w14:paraId="5800AF11" w14:textId="6AFDAFE0" w:rsidR="00582F6E" w:rsidRPr="00B64903" w:rsidRDefault="00582F6E" w:rsidP="00582F6E">
      <w:r w:rsidRPr="00B64903">
        <w:t>The overall picture looks like this:</w:t>
      </w:r>
    </w:p>
    <w:p w14:paraId="21510915" w14:textId="15D9ECF1" w:rsidR="00582F6E" w:rsidRPr="00B64903" w:rsidRDefault="00582F6E" w:rsidP="00582F6E">
      <w:pPr>
        <w:jc w:val="center"/>
      </w:pPr>
      <w:r w:rsidRPr="00B64903">
        <w:rPr>
          <w:noProof/>
        </w:rPr>
        <w:lastRenderedPageBreak/>
        <w:drawing>
          <wp:inline distT="0" distB="0" distL="0" distR="0" wp14:anchorId="64639B43" wp14:editId="2B759A28">
            <wp:extent cx="5621939" cy="380698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624421" cy="3808663"/>
                    </a:xfrm>
                    <a:prstGeom prst="rect">
                      <a:avLst/>
                    </a:prstGeom>
                  </pic:spPr>
                </pic:pic>
              </a:graphicData>
            </a:graphic>
          </wp:inline>
        </w:drawing>
      </w:r>
    </w:p>
    <w:p w14:paraId="7E9F4B3F" w14:textId="77777777" w:rsidR="00582F6E" w:rsidRPr="00B64903" w:rsidRDefault="00582F6E" w:rsidP="00582F6E"/>
    <w:sectPr w:rsidR="00582F6E" w:rsidRPr="00B649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4C98106-8080-40A9-A473-7B84188FCAEC}"/>
    <w:embedBold r:id="rId2" w:fontKey="{09397059-FC2D-4C62-B4C5-1232C4BE187C}"/>
    <w:embedItalic r:id="rId3" w:fontKey="{97C0FA78-4338-40F1-B749-25819F3CE69B}"/>
  </w:font>
  <w:font w:name="Manrope">
    <w:panose1 w:val="00000000000000000000"/>
    <w:charset w:val="00"/>
    <w:family w:val="auto"/>
    <w:pitch w:val="variable"/>
    <w:sig w:usb0="A00002BF" w:usb1="5000206B" w:usb2="00000000" w:usb3="00000000" w:csb0="0000019F" w:csb1="00000000"/>
    <w:embedRegular r:id="rId4" w:fontKey="{C4B8DDE5-5F29-4197-AE42-673F0E19CCEC}"/>
    <w:embedBold r:id="rId5" w:fontKey="{56BA56FB-9674-4C34-9D85-B8D5AB73C350}"/>
  </w:font>
  <w:font w:name="Google Sans">
    <w:altName w:val="Calibri"/>
    <w:charset w:val="00"/>
    <w:family w:val="swiss"/>
    <w:pitch w:val="variable"/>
    <w:sig w:usb0="20000287" w:usb1="00000000" w:usb2="00000000" w:usb3="00000000" w:csb0="0000019F" w:csb1="00000000"/>
  </w:font>
  <w:font w:name="Courier New">
    <w:panose1 w:val="02070309020205020404"/>
    <w:charset w:val="00"/>
    <w:family w:val="modern"/>
    <w:pitch w:val="fixed"/>
    <w:sig w:usb0="E0002EFF" w:usb1="C0007843" w:usb2="00000009" w:usb3="00000000" w:csb0="000001FF" w:csb1="00000000"/>
  </w:font>
  <w:font w:name="Victor Mono">
    <w:panose1 w:val="00000509000000000000"/>
    <w:charset w:val="00"/>
    <w:family w:val="modern"/>
    <w:pitch w:val="fixed"/>
    <w:sig w:usb0="20000287" w:usb1="00001801" w:usb2="00000000" w:usb3="00000000" w:csb0="0000019F" w:csb1="00000000"/>
    <w:embedRegular r:id="rId6" w:fontKey="{5102EB3B-433F-458E-97D2-F95DF507BE14}"/>
    <w:embedItalic r:id="rId7" w:fontKey="{4D59F614-DF69-4694-9488-0655CF64D911}"/>
  </w:font>
  <w:font w:name="Segoe UI Emoji">
    <w:panose1 w:val="020B0502040204020203"/>
    <w:charset w:val="00"/>
    <w:family w:val="swiss"/>
    <w:pitch w:val="variable"/>
    <w:sig w:usb0="00000003" w:usb1="02000000" w:usb2="00000000" w:usb3="00000000" w:csb0="00000001" w:csb1="00000000"/>
    <w:embedRegular r:id="rId8" w:fontKey="{548E8D09-6E0B-4E26-ACF5-AE9DAD328D2F}"/>
  </w:font>
  <w:font w:name="Calibri Light">
    <w:panose1 w:val="020F0302020204030204"/>
    <w:charset w:val="00"/>
    <w:family w:val="swiss"/>
    <w:pitch w:val="variable"/>
    <w:sig w:usb0="E4002EFF" w:usb1="C200247B" w:usb2="00000009" w:usb3="00000000" w:csb0="000001FF" w:csb1="00000000"/>
    <w:embedRegular r:id="rId9" w:fontKey="{09C87C8E-31E4-4FF0-B359-8DB20FD22E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27E"/>
    <w:rsid w:val="000921FC"/>
    <w:rsid w:val="00181091"/>
    <w:rsid w:val="003221B0"/>
    <w:rsid w:val="00366BB2"/>
    <w:rsid w:val="0039227E"/>
    <w:rsid w:val="003B176B"/>
    <w:rsid w:val="003D2BB2"/>
    <w:rsid w:val="003E46A8"/>
    <w:rsid w:val="0052736E"/>
    <w:rsid w:val="00582F6E"/>
    <w:rsid w:val="00664178"/>
    <w:rsid w:val="006C0AFA"/>
    <w:rsid w:val="00802115"/>
    <w:rsid w:val="008A0AA0"/>
    <w:rsid w:val="008B01E0"/>
    <w:rsid w:val="008D421E"/>
    <w:rsid w:val="008E1C64"/>
    <w:rsid w:val="009613E9"/>
    <w:rsid w:val="009D0225"/>
    <w:rsid w:val="00AB3F59"/>
    <w:rsid w:val="00AF4DE8"/>
    <w:rsid w:val="00B64903"/>
    <w:rsid w:val="00B8136A"/>
    <w:rsid w:val="00D37230"/>
    <w:rsid w:val="00EA7674"/>
    <w:rsid w:val="00FC7A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28373"/>
  <w15:chartTrackingRefBased/>
  <w15:docId w15:val="{CAB18AF7-A1F8-497D-9370-2FEBADB17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semiHidden/>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semiHidden/>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582F6E"/>
    <w:pPr>
      <w:ind w:left="720"/>
      <w:contextualSpacing/>
    </w:pPr>
  </w:style>
  <w:style w:type="paragraph" w:styleId="HTMLPreformatted">
    <w:name w:val="HTML Preformatted"/>
    <w:basedOn w:val="Normal"/>
    <w:link w:val="HTMLPreformattedChar"/>
    <w:uiPriority w:val="99"/>
    <w:semiHidden/>
    <w:unhideWhenUsed/>
    <w:rsid w:val="00582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semiHidden/>
    <w:rsid w:val="00582F6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67241">
      <w:bodyDiv w:val="1"/>
      <w:marLeft w:val="0"/>
      <w:marRight w:val="0"/>
      <w:marTop w:val="0"/>
      <w:marBottom w:val="0"/>
      <w:divBdr>
        <w:top w:val="none" w:sz="0" w:space="0" w:color="auto"/>
        <w:left w:val="none" w:sz="0" w:space="0" w:color="auto"/>
        <w:bottom w:val="none" w:sz="0" w:space="0" w:color="auto"/>
        <w:right w:val="none" w:sz="0" w:space="0" w:color="auto"/>
      </w:divBdr>
      <w:divsChild>
        <w:div w:id="1405487845">
          <w:marLeft w:val="0"/>
          <w:marRight w:val="0"/>
          <w:marTop w:val="0"/>
          <w:marBottom w:val="0"/>
          <w:divBdr>
            <w:top w:val="none" w:sz="0" w:space="0" w:color="auto"/>
            <w:left w:val="none" w:sz="0" w:space="0" w:color="auto"/>
            <w:bottom w:val="none" w:sz="0" w:space="0" w:color="auto"/>
            <w:right w:val="none" w:sz="0" w:space="0" w:color="auto"/>
          </w:divBdr>
        </w:div>
      </w:divsChild>
    </w:div>
    <w:div w:id="228883852">
      <w:bodyDiv w:val="1"/>
      <w:marLeft w:val="0"/>
      <w:marRight w:val="0"/>
      <w:marTop w:val="0"/>
      <w:marBottom w:val="0"/>
      <w:divBdr>
        <w:top w:val="none" w:sz="0" w:space="0" w:color="auto"/>
        <w:left w:val="none" w:sz="0" w:space="0" w:color="auto"/>
        <w:bottom w:val="none" w:sz="0" w:space="0" w:color="auto"/>
        <w:right w:val="none" w:sz="0" w:space="0" w:color="auto"/>
      </w:divBdr>
      <w:divsChild>
        <w:div w:id="304548812">
          <w:marLeft w:val="0"/>
          <w:marRight w:val="0"/>
          <w:marTop w:val="0"/>
          <w:marBottom w:val="0"/>
          <w:divBdr>
            <w:top w:val="none" w:sz="0" w:space="0" w:color="auto"/>
            <w:left w:val="none" w:sz="0" w:space="0" w:color="auto"/>
            <w:bottom w:val="none" w:sz="0" w:space="0" w:color="auto"/>
            <w:right w:val="none" w:sz="0" w:space="0" w:color="auto"/>
          </w:divBdr>
        </w:div>
      </w:divsChild>
    </w:div>
    <w:div w:id="299727928">
      <w:bodyDiv w:val="1"/>
      <w:marLeft w:val="0"/>
      <w:marRight w:val="0"/>
      <w:marTop w:val="0"/>
      <w:marBottom w:val="0"/>
      <w:divBdr>
        <w:top w:val="none" w:sz="0" w:space="0" w:color="auto"/>
        <w:left w:val="none" w:sz="0" w:space="0" w:color="auto"/>
        <w:bottom w:val="none" w:sz="0" w:space="0" w:color="auto"/>
        <w:right w:val="none" w:sz="0" w:space="0" w:color="auto"/>
      </w:divBdr>
      <w:divsChild>
        <w:div w:id="618953794">
          <w:marLeft w:val="0"/>
          <w:marRight w:val="0"/>
          <w:marTop w:val="0"/>
          <w:marBottom w:val="0"/>
          <w:divBdr>
            <w:top w:val="none" w:sz="0" w:space="0" w:color="auto"/>
            <w:left w:val="none" w:sz="0" w:space="0" w:color="auto"/>
            <w:bottom w:val="none" w:sz="0" w:space="0" w:color="auto"/>
            <w:right w:val="none" w:sz="0" w:space="0" w:color="auto"/>
          </w:divBdr>
        </w:div>
      </w:divsChild>
    </w:div>
    <w:div w:id="1342926067">
      <w:bodyDiv w:val="1"/>
      <w:marLeft w:val="0"/>
      <w:marRight w:val="0"/>
      <w:marTop w:val="0"/>
      <w:marBottom w:val="0"/>
      <w:divBdr>
        <w:top w:val="none" w:sz="0" w:space="0" w:color="auto"/>
        <w:left w:val="none" w:sz="0" w:space="0" w:color="auto"/>
        <w:bottom w:val="none" w:sz="0" w:space="0" w:color="auto"/>
        <w:right w:val="none" w:sz="0" w:space="0" w:color="auto"/>
      </w:divBdr>
      <w:divsChild>
        <w:div w:id="9005613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837</TotalTime>
  <Pages>6</Pages>
  <Words>689</Words>
  <Characters>3929</Characters>
  <Application>Microsoft Office Word</Application>
  <DocSecurity>0</DocSecurity>
  <Lines>32</Lines>
  <Paragraphs>9</Paragraphs>
  <ScaleCrop>false</ScaleCrop>
  <Company/>
  <LinksUpToDate>false</LinksUpToDate>
  <CharactersWithSpaces>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dcterms:created xsi:type="dcterms:W3CDTF">2023-01-14T19:20:00Z</dcterms:created>
  <dcterms:modified xsi:type="dcterms:W3CDTF">2023-05-22T15:02:00Z</dcterms:modified>
</cp:coreProperties>
</file>